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7AC" w:rsidRDefault="003A1ACA" w:rsidP="003A1AC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A1ACA">
        <w:rPr>
          <w:rFonts w:ascii="Times New Roman" w:hAnsi="Times New Roman" w:cs="Times New Roman"/>
          <w:sz w:val="28"/>
          <w:szCs w:val="28"/>
        </w:rPr>
        <w:t>Вакантные места для приема в школу</w:t>
      </w:r>
    </w:p>
    <w:bookmarkEnd w:id="0"/>
    <w:p w:rsidR="003A1ACA" w:rsidRP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A1ACA">
        <w:rPr>
          <w:rFonts w:ascii="Times New Roman" w:hAnsi="Times New Roman" w:cs="Times New Roman"/>
          <w:sz w:val="24"/>
          <w:szCs w:val="24"/>
        </w:rPr>
        <w:t xml:space="preserve">Комплектование классов и наличие в них свободных мест </w:t>
      </w:r>
    </w:p>
    <w:p w:rsidR="003A1ACA" w:rsidRP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A1ACA"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 w:rsidRPr="003A1ACA">
        <w:rPr>
          <w:rFonts w:ascii="Times New Roman" w:hAnsi="Times New Roman" w:cs="Times New Roman"/>
          <w:sz w:val="24"/>
          <w:szCs w:val="24"/>
        </w:rPr>
        <w:t>Лешев-Тамакская</w:t>
      </w:r>
      <w:proofErr w:type="spellEnd"/>
      <w:r w:rsidRPr="003A1ACA"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A1ACA">
        <w:rPr>
          <w:rFonts w:ascii="Times New Roman" w:hAnsi="Times New Roman" w:cs="Times New Roman"/>
          <w:sz w:val="24"/>
          <w:szCs w:val="24"/>
        </w:rPr>
        <w:t>2025-2026 учебный год</w:t>
      </w:r>
    </w:p>
    <w:tbl>
      <w:tblPr>
        <w:tblStyle w:val="a3"/>
        <w:tblW w:w="0" w:type="auto"/>
        <w:tblInd w:w="668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Свободных мест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A1ACA" w:rsidTr="003A1ACA">
        <w:tc>
          <w:tcPr>
            <w:tcW w:w="2392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3A1ACA" w:rsidRDefault="003A1ACA" w:rsidP="003A1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</w:tbl>
    <w:p w:rsidR="003A1ACA" w:rsidRPr="003A1ACA" w:rsidRDefault="003A1ACA" w:rsidP="003A1AC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A1ACA" w:rsidRPr="003A1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9E6"/>
    <w:rsid w:val="003A1ACA"/>
    <w:rsid w:val="00D729E6"/>
    <w:rsid w:val="00E1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A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A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2025-07-01T18:20:00Z</dcterms:created>
  <dcterms:modified xsi:type="dcterms:W3CDTF">2025-07-01T18:29:00Z</dcterms:modified>
</cp:coreProperties>
</file>